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540" w:lineRule="exact"/>
        <w:jc w:val="center"/>
        <w:rPr>
          <w:rFonts w:ascii="方正小标宋简体" w:eastAsia="方正小标宋简体" w:hAnsiTheme="majorEastAsia"/>
          <w:sz w:val="44"/>
          <w:szCs w:val="44"/>
        </w:rPr>
      </w:pPr>
      <w:bookmarkStart w:id="0" w:name="_GoBack"/>
      <w:bookmarkEnd w:id="0"/>
      <w:r>
        <w:rPr>
          <w:rFonts w:hint="eastAsia" w:ascii="方正小标宋简体" w:eastAsia="方正小标宋简体" w:hAnsiTheme="majorEastAsia"/>
          <w:sz w:val="44"/>
          <w:szCs w:val="44"/>
        </w:rPr>
        <w:t>关于***（作者）***（体裁）集《***》</w:t>
      </w:r>
    </w:p>
    <w:p>
      <w:pPr>
        <w:spacing w:afterLines="50" w:line="540" w:lineRule="exact"/>
        <w:jc w:val="center"/>
        <w:rPr>
          <w:rFonts w:ascii="方正小标宋简体" w:eastAsia="方正小标宋简体" w:hAnsiTheme="majorEastAsia"/>
          <w:sz w:val="44"/>
          <w:szCs w:val="44"/>
        </w:rPr>
      </w:pPr>
      <w:r>
        <w:rPr>
          <w:rFonts w:hint="eastAsia" w:ascii="方正小标宋简体" w:eastAsia="方正小标宋简体" w:hAnsiTheme="majorEastAsia"/>
          <w:sz w:val="44"/>
          <w:szCs w:val="44"/>
        </w:rPr>
        <w:t>创作时间的情况说明</w:t>
      </w:r>
    </w:p>
    <w:p>
      <w:pPr>
        <w:spacing w:beforeLines="100" w:line="540" w:lineRule="exact"/>
        <w:ind w:firstLine="640" w:firstLineChars="200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仿宋" w:hAnsi="仿宋" w:eastAsia="仿宋"/>
          <w:sz w:val="32"/>
          <w:szCs w:val="32"/>
        </w:rPr>
        <w:t>《****》中出版年月前四年内创作的作品占全书字数的三分之一以上。</w:t>
      </w:r>
    </w:p>
    <w:p>
      <w:pPr>
        <w:spacing w:line="5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特此说明。</w:t>
      </w:r>
    </w:p>
    <w:p>
      <w:pPr>
        <w:spacing w:line="540" w:lineRule="exact"/>
        <w:ind w:firstLine="640" w:firstLineChars="200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各篇作品写作或首次发表情况</w:t>
      </w:r>
    </w:p>
    <w:tbl>
      <w:tblPr>
        <w:tblStyle w:val="7"/>
        <w:tblpPr w:leftFromText="180" w:rightFromText="180" w:vertAnchor="text" w:horzAnchor="margin" w:tblpXSpec="center" w:tblpY="161"/>
        <w:tblW w:w="94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3267"/>
        <w:gridCol w:w="1559"/>
        <w:gridCol w:w="1418"/>
        <w:gridCol w:w="1559"/>
        <w:gridCol w:w="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702" w:type="dxa"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hint="eastAsia" w:asciiTheme="minorEastAsia" w:hAnsiTheme="minorEastAsia"/>
                <w:b/>
                <w:szCs w:val="21"/>
              </w:rPr>
              <w:t>序号</w:t>
            </w:r>
          </w:p>
        </w:tc>
        <w:tc>
          <w:tcPr>
            <w:tcW w:w="3267" w:type="dxa"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hint="eastAsia" w:asciiTheme="minorEastAsia" w:hAnsiTheme="minorEastAsia"/>
                <w:b/>
                <w:szCs w:val="21"/>
              </w:rPr>
              <w:t>题目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hint="eastAsia" w:asciiTheme="minorEastAsia" w:hAnsiTheme="minorEastAsia"/>
                <w:b/>
                <w:szCs w:val="21"/>
              </w:rPr>
              <w:t>体裁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hint="eastAsia" w:asciiTheme="minorEastAsia" w:hAnsiTheme="minorEastAsia"/>
                <w:b/>
                <w:szCs w:val="21"/>
              </w:rPr>
              <w:t>页数范围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b/>
                <w:szCs w:val="21"/>
              </w:rPr>
            </w:pPr>
            <w:r>
              <w:rPr>
                <w:rFonts w:hint="eastAsia" w:asciiTheme="minorEastAsia" w:hAnsiTheme="minorEastAsia"/>
                <w:b/>
                <w:szCs w:val="21"/>
              </w:rPr>
              <w:t>创作/发表</w:t>
            </w:r>
          </w:p>
          <w:p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hint="eastAsia" w:asciiTheme="minorEastAsia" w:hAnsiTheme="minorEastAsia"/>
                <w:b/>
                <w:szCs w:val="21"/>
              </w:rPr>
              <w:t>时间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hint="eastAsia" w:asciiTheme="minorEastAsia" w:hAnsiTheme="minorEastAsia"/>
                <w:b/>
                <w:szCs w:val="21"/>
              </w:rPr>
              <w:t>字数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702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</w:t>
            </w:r>
          </w:p>
        </w:tc>
        <w:tc>
          <w:tcPr>
            <w:tcW w:w="3267" w:type="dxa"/>
            <w:vAlign w:val="center"/>
          </w:tcPr>
          <w:p>
            <w:pPr>
              <w:jc w:val="center"/>
              <w:rPr>
                <w:rFonts w:ascii="Gulim" w:hAnsi="Gulim" w:eastAsia="Gulim"/>
                <w:szCs w:val="21"/>
                <w:lang w:eastAsia="ko-KR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702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</w:t>
            </w:r>
          </w:p>
        </w:tc>
        <w:tc>
          <w:tcPr>
            <w:tcW w:w="3267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="Gulim" w:hAnsi="Gulim" w:eastAsia="Gulim"/>
                <w:szCs w:val="21"/>
                <w:lang w:eastAsia="ko-KR"/>
              </w:rPr>
            </w:pPr>
          </w:p>
        </w:tc>
        <w:tc>
          <w:tcPr>
            <w:tcW w:w="1559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8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92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702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</w:t>
            </w:r>
          </w:p>
        </w:tc>
        <w:tc>
          <w:tcPr>
            <w:tcW w:w="3267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="Gulim" w:hAnsi="Gulim" w:eastAsia="Gulim"/>
                <w:szCs w:val="21"/>
              </w:rPr>
            </w:pPr>
          </w:p>
        </w:tc>
        <w:tc>
          <w:tcPr>
            <w:tcW w:w="1559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8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92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702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</w:t>
            </w:r>
          </w:p>
        </w:tc>
        <w:tc>
          <w:tcPr>
            <w:tcW w:w="3267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="Gulim" w:hAnsi="Gulim" w:eastAsia="Gulim"/>
                <w:szCs w:val="21"/>
              </w:rPr>
            </w:pPr>
          </w:p>
        </w:tc>
        <w:tc>
          <w:tcPr>
            <w:tcW w:w="1559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92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702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</w:t>
            </w:r>
          </w:p>
        </w:tc>
        <w:tc>
          <w:tcPr>
            <w:tcW w:w="3267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="Gulim" w:hAnsi="Gulim" w:eastAsia="Gulim"/>
                <w:szCs w:val="21"/>
              </w:rPr>
            </w:pPr>
          </w:p>
        </w:tc>
        <w:tc>
          <w:tcPr>
            <w:tcW w:w="1559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92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702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6</w:t>
            </w:r>
          </w:p>
        </w:tc>
        <w:tc>
          <w:tcPr>
            <w:tcW w:w="3267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="Gulim" w:hAnsi="Gulim" w:eastAsia="Gulim"/>
                <w:szCs w:val="21"/>
              </w:rPr>
            </w:pPr>
          </w:p>
        </w:tc>
        <w:tc>
          <w:tcPr>
            <w:tcW w:w="1559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92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702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7</w:t>
            </w:r>
          </w:p>
        </w:tc>
        <w:tc>
          <w:tcPr>
            <w:tcW w:w="3267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="Gulim" w:hAnsi="Gulim" w:eastAsia="Gulim"/>
                <w:szCs w:val="21"/>
              </w:rPr>
            </w:pPr>
          </w:p>
        </w:tc>
        <w:tc>
          <w:tcPr>
            <w:tcW w:w="1559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92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702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8</w:t>
            </w:r>
          </w:p>
        </w:tc>
        <w:tc>
          <w:tcPr>
            <w:tcW w:w="3267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="Gulim" w:hAnsi="Gulim" w:eastAsia="Gulim"/>
                <w:szCs w:val="21"/>
              </w:rPr>
            </w:pPr>
          </w:p>
        </w:tc>
        <w:tc>
          <w:tcPr>
            <w:tcW w:w="1559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92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702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9</w:t>
            </w:r>
          </w:p>
        </w:tc>
        <w:tc>
          <w:tcPr>
            <w:tcW w:w="3267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="Gulim" w:hAnsi="Gulim" w:eastAsia="Gulim"/>
                <w:szCs w:val="21"/>
              </w:rPr>
            </w:pPr>
          </w:p>
        </w:tc>
        <w:tc>
          <w:tcPr>
            <w:tcW w:w="1559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92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702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10</w:t>
            </w:r>
          </w:p>
        </w:tc>
        <w:tc>
          <w:tcPr>
            <w:tcW w:w="3267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="Gulim" w:hAnsi="Gulim" w:eastAsia="Gulim"/>
                <w:szCs w:val="21"/>
              </w:rPr>
            </w:pPr>
          </w:p>
        </w:tc>
        <w:tc>
          <w:tcPr>
            <w:tcW w:w="1559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92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702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11</w:t>
            </w:r>
          </w:p>
        </w:tc>
        <w:tc>
          <w:tcPr>
            <w:tcW w:w="3267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="Gulim" w:hAnsi="Gulim" w:eastAsia="Gulim"/>
                <w:szCs w:val="21"/>
              </w:rPr>
            </w:pPr>
          </w:p>
        </w:tc>
        <w:tc>
          <w:tcPr>
            <w:tcW w:w="1559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92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702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12</w:t>
            </w:r>
          </w:p>
        </w:tc>
        <w:tc>
          <w:tcPr>
            <w:tcW w:w="3267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="Gulim" w:hAnsi="Gulim" w:eastAsia="Gulim"/>
                <w:szCs w:val="21"/>
              </w:rPr>
            </w:pPr>
          </w:p>
        </w:tc>
        <w:tc>
          <w:tcPr>
            <w:tcW w:w="1559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92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702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13</w:t>
            </w:r>
          </w:p>
        </w:tc>
        <w:tc>
          <w:tcPr>
            <w:tcW w:w="3267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="Gulim" w:hAnsi="Gulim" w:eastAsia="Gulim"/>
                <w:szCs w:val="21"/>
              </w:rPr>
            </w:pPr>
          </w:p>
        </w:tc>
        <w:tc>
          <w:tcPr>
            <w:tcW w:w="1559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92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702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14</w:t>
            </w:r>
          </w:p>
        </w:tc>
        <w:tc>
          <w:tcPr>
            <w:tcW w:w="3267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="Gulim" w:hAnsi="Gulim" w:eastAsia="Gulim"/>
                <w:szCs w:val="21"/>
              </w:rPr>
            </w:pPr>
          </w:p>
        </w:tc>
        <w:tc>
          <w:tcPr>
            <w:tcW w:w="1559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92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702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15</w:t>
            </w:r>
          </w:p>
        </w:tc>
        <w:tc>
          <w:tcPr>
            <w:tcW w:w="3267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="Gulim" w:hAnsi="Gulim" w:eastAsia="Gulim"/>
                <w:szCs w:val="21"/>
              </w:rPr>
            </w:pPr>
          </w:p>
        </w:tc>
        <w:tc>
          <w:tcPr>
            <w:tcW w:w="1559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92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702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16</w:t>
            </w:r>
          </w:p>
        </w:tc>
        <w:tc>
          <w:tcPr>
            <w:tcW w:w="3267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="Gulim" w:hAnsi="Gulim" w:eastAsia="Gulim"/>
                <w:szCs w:val="21"/>
              </w:rPr>
            </w:pPr>
          </w:p>
        </w:tc>
        <w:tc>
          <w:tcPr>
            <w:tcW w:w="1559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92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702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17</w:t>
            </w:r>
          </w:p>
        </w:tc>
        <w:tc>
          <w:tcPr>
            <w:tcW w:w="3267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="Gulim" w:hAnsi="Gulim" w:eastAsia="Gulim"/>
                <w:szCs w:val="21"/>
              </w:rPr>
            </w:pPr>
          </w:p>
        </w:tc>
        <w:tc>
          <w:tcPr>
            <w:tcW w:w="1559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92" w:type="dxa"/>
            <w:shd w:val="clear" w:color="auto" w:fill="CCE8CF" w:themeFill="background1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</w:tbl>
    <w:p/>
    <w:p>
      <w:pPr>
        <w:ind w:firstLine="3840" w:firstLineChars="1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作者签字：</w:t>
      </w:r>
    </w:p>
    <w:p>
      <w:pPr>
        <w:ind w:firstLine="2880" w:firstLineChars="9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推荐单位(公章)：延边作家协会</w:t>
      </w:r>
    </w:p>
    <w:p>
      <w:pPr>
        <w:ind w:firstLine="4000" w:firstLineChars="12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2024年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Gulim">
    <w:panose1 w:val="020B0600000101010101"/>
    <w:charset w:val="81"/>
    <w:family w:val="swiss"/>
    <w:pitch w:val="default"/>
    <w:sig w:usb0="B00002AF" w:usb1="69D77CFB" w:usb2="00000030" w:usb3="00000000" w:csb0="4008009F" w:csb1="DFD7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CC6"/>
    <w:rsid w:val="00064D77"/>
    <w:rsid w:val="000C772D"/>
    <w:rsid w:val="00145612"/>
    <w:rsid w:val="0016692E"/>
    <w:rsid w:val="001D7D3E"/>
    <w:rsid w:val="001F5369"/>
    <w:rsid w:val="003A18A9"/>
    <w:rsid w:val="00420CC6"/>
    <w:rsid w:val="007D4D13"/>
    <w:rsid w:val="008048D2"/>
    <w:rsid w:val="00866113"/>
    <w:rsid w:val="00D94089"/>
    <w:rsid w:val="00DF68E4"/>
    <w:rsid w:val="4CEE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2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日期 Char"/>
    <w:basedOn w:val="8"/>
    <w:link w:val="2"/>
    <w:semiHidden/>
    <w:uiPriority w:val="99"/>
  </w:style>
  <w:style w:type="character" w:customStyle="1" w:styleId="10">
    <w:name w:val="批注框文本 Char"/>
    <w:basedOn w:val="8"/>
    <w:link w:val="3"/>
    <w:semiHidden/>
    <w:uiPriority w:val="99"/>
    <w:rPr>
      <w:sz w:val="18"/>
      <w:szCs w:val="18"/>
    </w:rPr>
  </w:style>
  <w:style w:type="character" w:customStyle="1" w:styleId="11">
    <w:name w:val="页眉 Char"/>
    <w:basedOn w:val="8"/>
    <w:link w:val="5"/>
    <w:semiHidden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43</Words>
  <Characters>250</Characters>
  <Lines>2</Lines>
  <Paragraphs>1</Paragraphs>
  <TotalTime>4</TotalTime>
  <ScaleCrop>false</ScaleCrop>
  <LinksUpToDate>false</LinksUpToDate>
  <CharactersWithSpaces>292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2024-03-01T12:22:00Z</dcterms:created>
  <dc:creator>微软用户</dc:creator>
  <cp:lastModifiedBy>菜锅饭</cp:lastModifiedBy>
  <cp:lastPrinted>2020-05-26T03:09:00Z</cp:lastPrinted>
  <dcterms:modified xsi:type="dcterms:W3CDTF">2024-03-01T13:15:02Z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9591077B5BDC421388C60DCD6A4AFF9C_13</vt:lpwstr>
  </property>
</Properties>
</file>