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D1B54" w14:textId="77777777" w:rsidR="00497F7E" w:rsidRPr="00497F7E" w:rsidRDefault="00497F7E" w:rsidP="00497F7E">
      <w:pPr>
        <w:spacing w:line="579" w:lineRule="exact"/>
        <w:jc w:val="center"/>
        <w:rPr>
          <w:rFonts w:ascii="方正小标宋简体" w:eastAsia="方正小标宋简体" w:hAnsi="仿宋" w:hint="eastAsia"/>
          <w:sz w:val="44"/>
          <w:szCs w:val="44"/>
        </w:rPr>
      </w:pPr>
      <w:r w:rsidRPr="00497F7E">
        <w:rPr>
          <w:rFonts w:ascii="方正小标宋简体" w:eastAsia="方正小标宋简体" w:hAnsi="仿宋" w:hint="eastAsia"/>
          <w:b/>
          <w:bCs/>
          <w:sz w:val="44"/>
          <w:szCs w:val="44"/>
        </w:rPr>
        <w:t>新闻出版署关于印发</w:t>
      </w:r>
    </w:p>
    <w:p w14:paraId="43CE554F" w14:textId="77777777" w:rsidR="00497F7E" w:rsidRPr="00497F7E" w:rsidRDefault="00497F7E" w:rsidP="00497F7E">
      <w:pPr>
        <w:spacing w:line="579" w:lineRule="exact"/>
        <w:jc w:val="center"/>
        <w:rPr>
          <w:rFonts w:ascii="方正小标宋简体" w:eastAsia="方正小标宋简体" w:hAnsi="仿宋" w:hint="eastAsia"/>
          <w:sz w:val="44"/>
          <w:szCs w:val="44"/>
        </w:rPr>
      </w:pPr>
      <w:proofErr w:type="gramStart"/>
      <w:r w:rsidRPr="00497F7E">
        <w:rPr>
          <w:rFonts w:ascii="方正小标宋简体" w:eastAsia="方正小标宋简体" w:hAnsi="仿宋" w:hint="eastAsia"/>
          <w:b/>
          <w:bCs/>
          <w:sz w:val="44"/>
          <w:szCs w:val="44"/>
        </w:rPr>
        <w:t>《</w:t>
      </w:r>
      <w:proofErr w:type="gramEnd"/>
      <w:r w:rsidRPr="00497F7E">
        <w:rPr>
          <w:rFonts w:ascii="方正小标宋简体" w:eastAsia="方正小标宋简体" w:hAnsi="仿宋" w:hint="eastAsia"/>
          <w:b/>
          <w:bCs/>
          <w:sz w:val="44"/>
          <w:szCs w:val="44"/>
        </w:rPr>
        <w:t>图书、期刊、音像制品、电子出版物</w:t>
      </w:r>
    </w:p>
    <w:p w14:paraId="5DAB91D6" w14:textId="77777777" w:rsidR="00497F7E" w:rsidRPr="00497F7E" w:rsidRDefault="00497F7E" w:rsidP="00497F7E">
      <w:pPr>
        <w:spacing w:line="579" w:lineRule="exact"/>
        <w:jc w:val="center"/>
        <w:rPr>
          <w:rFonts w:ascii="方正小标宋简体" w:eastAsia="方正小标宋简体" w:hAnsi="仿宋" w:hint="eastAsia"/>
          <w:sz w:val="44"/>
          <w:szCs w:val="44"/>
        </w:rPr>
      </w:pPr>
      <w:r w:rsidRPr="00497F7E">
        <w:rPr>
          <w:rFonts w:ascii="方正小标宋简体" w:eastAsia="方正小标宋简体" w:hAnsi="仿宋" w:hint="eastAsia"/>
          <w:b/>
          <w:bCs/>
          <w:sz w:val="44"/>
          <w:szCs w:val="44"/>
        </w:rPr>
        <w:t>重大选题备案办法</w:t>
      </w:r>
      <w:proofErr w:type="gramStart"/>
      <w:r w:rsidRPr="00497F7E">
        <w:rPr>
          <w:rFonts w:ascii="方正小标宋简体" w:eastAsia="方正小标宋简体" w:hAnsi="仿宋" w:hint="eastAsia"/>
          <w:b/>
          <w:bCs/>
          <w:sz w:val="44"/>
          <w:szCs w:val="44"/>
        </w:rPr>
        <w:t>》</w:t>
      </w:r>
      <w:proofErr w:type="gramEnd"/>
      <w:r w:rsidRPr="00497F7E">
        <w:rPr>
          <w:rFonts w:ascii="方正小标宋简体" w:eastAsia="方正小标宋简体" w:hAnsi="仿宋" w:hint="eastAsia"/>
          <w:b/>
          <w:bCs/>
          <w:sz w:val="44"/>
          <w:szCs w:val="44"/>
        </w:rPr>
        <w:t>的通知</w:t>
      </w:r>
    </w:p>
    <w:p w14:paraId="1A06AC4A" w14:textId="77777777" w:rsidR="00497F7E" w:rsidRPr="00497F7E" w:rsidRDefault="00497F7E" w:rsidP="00497F7E">
      <w:pPr>
        <w:spacing w:line="579" w:lineRule="exact"/>
        <w:ind w:firstLineChars="200" w:firstLine="640"/>
        <w:rPr>
          <w:rFonts w:ascii="仿宋" w:eastAsia="仿宋" w:hAnsi="仿宋" w:hint="eastAsia"/>
          <w:sz w:val="32"/>
          <w:szCs w:val="32"/>
        </w:rPr>
      </w:pPr>
    </w:p>
    <w:p w14:paraId="0D0C5BCB" w14:textId="6B17F963" w:rsidR="00497F7E" w:rsidRPr="00497F7E" w:rsidRDefault="00497F7E" w:rsidP="00497F7E">
      <w:pPr>
        <w:spacing w:line="579" w:lineRule="exact"/>
        <w:jc w:val="center"/>
        <w:rPr>
          <w:rFonts w:ascii="仿宋" w:eastAsia="仿宋" w:hAnsi="仿宋" w:hint="eastAsia"/>
          <w:sz w:val="32"/>
          <w:szCs w:val="32"/>
        </w:rPr>
      </w:pPr>
      <w:r w:rsidRPr="00497F7E">
        <w:rPr>
          <w:rFonts w:ascii="仿宋" w:eastAsia="仿宋" w:hAnsi="仿宋" w:hint="eastAsia"/>
          <w:sz w:val="32"/>
          <w:szCs w:val="32"/>
        </w:rPr>
        <w:t>国新出发〔2019〕35号</w:t>
      </w:r>
    </w:p>
    <w:p w14:paraId="2E2A241C"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各省、自治区、直辖市新闻出版局，中央和国家机关各部委、各人民团体出版单位主管部门，中央军委政治工作部宣传局，中央各重点出版集团：</w:t>
      </w:r>
    </w:p>
    <w:p w14:paraId="21B803D7"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现将修订后的《图书、期刊、音像制品、电子出版物重大选题备案办法》印发给你们，请认真贯彻执行。</w:t>
      </w:r>
    </w:p>
    <w:p w14:paraId="2B781564" w14:textId="2268EFEC" w:rsidR="00497F7E" w:rsidRPr="00497F7E" w:rsidRDefault="00497F7E" w:rsidP="00497F7E">
      <w:pPr>
        <w:spacing w:line="579" w:lineRule="exact"/>
        <w:ind w:firstLineChars="1800" w:firstLine="5760"/>
        <w:rPr>
          <w:rFonts w:ascii="仿宋" w:eastAsia="仿宋" w:hAnsi="仿宋" w:hint="eastAsia"/>
          <w:sz w:val="32"/>
          <w:szCs w:val="32"/>
        </w:rPr>
      </w:pPr>
      <w:r w:rsidRPr="00497F7E">
        <w:rPr>
          <w:rFonts w:ascii="仿宋" w:eastAsia="仿宋" w:hAnsi="仿宋" w:hint="eastAsia"/>
          <w:sz w:val="32"/>
          <w:szCs w:val="32"/>
        </w:rPr>
        <w:t>新闻出版署</w:t>
      </w:r>
    </w:p>
    <w:p w14:paraId="38D95F57" w14:textId="4D2E4B36" w:rsidR="00497F7E" w:rsidRPr="00497F7E" w:rsidRDefault="00497F7E" w:rsidP="00497F7E">
      <w:pPr>
        <w:spacing w:line="579" w:lineRule="exact"/>
        <w:ind w:firstLineChars="1600" w:firstLine="5120"/>
        <w:rPr>
          <w:rFonts w:ascii="仿宋" w:eastAsia="仿宋" w:hAnsi="仿宋" w:hint="eastAsia"/>
          <w:sz w:val="32"/>
          <w:szCs w:val="32"/>
        </w:rPr>
      </w:pPr>
      <w:r w:rsidRPr="00497F7E">
        <w:rPr>
          <w:rFonts w:ascii="仿宋" w:eastAsia="仿宋" w:hAnsi="仿宋" w:hint="eastAsia"/>
          <w:sz w:val="32"/>
          <w:szCs w:val="32"/>
        </w:rPr>
        <w:t>2019年10月25日</w:t>
      </w:r>
    </w:p>
    <w:p w14:paraId="062B676C" w14:textId="77777777" w:rsidR="00497F7E" w:rsidRPr="00497F7E" w:rsidRDefault="00497F7E" w:rsidP="00497F7E">
      <w:pPr>
        <w:spacing w:line="579" w:lineRule="exact"/>
        <w:ind w:firstLineChars="200" w:firstLine="640"/>
        <w:rPr>
          <w:rFonts w:ascii="仿宋" w:eastAsia="仿宋" w:hAnsi="仿宋" w:hint="eastAsia"/>
          <w:sz w:val="32"/>
          <w:szCs w:val="32"/>
        </w:rPr>
      </w:pPr>
    </w:p>
    <w:p w14:paraId="7B2B86F5" w14:textId="77777777" w:rsidR="00497F7E" w:rsidRPr="00497F7E" w:rsidRDefault="00497F7E" w:rsidP="00497F7E">
      <w:pPr>
        <w:spacing w:line="579" w:lineRule="exact"/>
        <w:jc w:val="center"/>
        <w:rPr>
          <w:rFonts w:ascii="仿宋" w:eastAsia="仿宋" w:hAnsi="仿宋" w:hint="eastAsia"/>
          <w:sz w:val="32"/>
          <w:szCs w:val="32"/>
        </w:rPr>
      </w:pPr>
      <w:r w:rsidRPr="00497F7E">
        <w:rPr>
          <w:rFonts w:ascii="仿宋" w:eastAsia="仿宋" w:hAnsi="仿宋" w:hint="eastAsia"/>
          <w:b/>
          <w:bCs/>
          <w:sz w:val="32"/>
          <w:szCs w:val="32"/>
        </w:rPr>
        <w:t>图书、期刊、音像制品、电子出版物</w:t>
      </w:r>
    </w:p>
    <w:p w14:paraId="4FE55E76" w14:textId="77777777" w:rsidR="00497F7E" w:rsidRPr="00497F7E" w:rsidRDefault="00497F7E" w:rsidP="00497F7E">
      <w:pPr>
        <w:spacing w:line="579" w:lineRule="exact"/>
        <w:jc w:val="center"/>
        <w:rPr>
          <w:rFonts w:ascii="仿宋" w:eastAsia="仿宋" w:hAnsi="仿宋" w:hint="eastAsia"/>
          <w:sz w:val="32"/>
          <w:szCs w:val="32"/>
        </w:rPr>
      </w:pPr>
      <w:r w:rsidRPr="00497F7E">
        <w:rPr>
          <w:rFonts w:ascii="仿宋" w:eastAsia="仿宋" w:hAnsi="仿宋" w:hint="eastAsia"/>
          <w:b/>
          <w:bCs/>
          <w:sz w:val="32"/>
          <w:szCs w:val="32"/>
        </w:rPr>
        <w:t>重大选题备案办法</w:t>
      </w:r>
    </w:p>
    <w:p w14:paraId="2D65BFA4" w14:textId="77777777" w:rsidR="00497F7E" w:rsidRPr="00497F7E" w:rsidRDefault="00497F7E" w:rsidP="00497F7E">
      <w:pPr>
        <w:spacing w:line="579" w:lineRule="exact"/>
        <w:ind w:firstLineChars="200" w:firstLine="640"/>
        <w:rPr>
          <w:rFonts w:ascii="仿宋" w:eastAsia="仿宋" w:hAnsi="仿宋" w:hint="eastAsia"/>
          <w:sz w:val="32"/>
          <w:szCs w:val="32"/>
        </w:rPr>
      </w:pPr>
    </w:p>
    <w:p w14:paraId="3375CA33" w14:textId="77777777" w:rsidR="00497F7E" w:rsidRPr="00497F7E" w:rsidRDefault="00497F7E" w:rsidP="00497F7E">
      <w:pPr>
        <w:spacing w:line="579" w:lineRule="exact"/>
        <w:ind w:firstLineChars="200" w:firstLine="643"/>
        <w:rPr>
          <w:rFonts w:ascii="仿宋" w:eastAsia="仿宋" w:hAnsi="仿宋" w:hint="eastAsia"/>
          <w:sz w:val="32"/>
          <w:szCs w:val="32"/>
        </w:rPr>
      </w:pPr>
      <w:r w:rsidRPr="00497F7E">
        <w:rPr>
          <w:rFonts w:ascii="仿宋" w:eastAsia="仿宋" w:hAnsi="仿宋" w:hint="eastAsia"/>
          <w:b/>
          <w:bCs/>
          <w:sz w:val="32"/>
          <w:szCs w:val="32"/>
        </w:rPr>
        <w:t>第一条</w:t>
      </w:r>
      <w:r w:rsidRPr="00497F7E">
        <w:rPr>
          <w:rFonts w:ascii="仿宋" w:eastAsia="仿宋" w:hAnsi="仿宋" w:hint="eastAsia"/>
          <w:sz w:val="32"/>
          <w:szCs w:val="32"/>
        </w:rPr>
        <w:t xml:space="preserve">　为加强和改进出版物重大选题备案工作，根据中央有关精神和《出版管理条例》相关规定，制定本办法。</w:t>
      </w:r>
    </w:p>
    <w:p w14:paraId="48DAD547" w14:textId="77777777" w:rsidR="00497F7E" w:rsidRPr="00497F7E" w:rsidRDefault="00497F7E" w:rsidP="00497F7E">
      <w:pPr>
        <w:spacing w:line="579" w:lineRule="exact"/>
        <w:ind w:firstLineChars="200" w:firstLine="643"/>
        <w:rPr>
          <w:rFonts w:ascii="仿宋" w:eastAsia="仿宋" w:hAnsi="仿宋" w:hint="eastAsia"/>
          <w:sz w:val="32"/>
          <w:szCs w:val="32"/>
        </w:rPr>
      </w:pPr>
      <w:r w:rsidRPr="00497F7E">
        <w:rPr>
          <w:rFonts w:ascii="仿宋" w:eastAsia="仿宋" w:hAnsi="仿宋" w:hint="eastAsia"/>
          <w:b/>
          <w:bCs/>
          <w:sz w:val="32"/>
          <w:szCs w:val="32"/>
        </w:rPr>
        <w:t>第二条</w:t>
      </w:r>
      <w:r w:rsidRPr="00497F7E">
        <w:rPr>
          <w:rFonts w:ascii="仿宋" w:eastAsia="仿宋" w:hAnsi="仿宋" w:hint="eastAsia"/>
          <w:sz w:val="32"/>
          <w:szCs w:val="32"/>
        </w:rPr>
        <w:t xml:space="preserve">　列入备案范围内的重大选题，图书、期刊、音像制品、电子出版物出版单位在出版之前，应当依照本办法报国家新闻出版署备案。未经备案批准的，不得出版发行。</w:t>
      </w:r>
    </w:p>
    <w:p w14:paraId="0E34DAF7" w14:textId="77777777" w:rsidR="00497F7E" w:rsidRPr="00497F7E" w:rsidRDefault="00497F7E" w:rsidP="00497F7E">
      <w:pPr>
        <w:spacing w:line="579" w:lineRule="exact"/>
        <w:ind w:firstLineChars="200" w:firstLine="643"/>
        <w:rPr>
          <w:rFonts w:ascii="仿宋" w:eastAsia="仿宋" w:hAnsi="仿宋" w:hint="eastAsia"/>
          <w:sz w:val="32"/>
          <w:szCs w:val="32"/>
        </w:rPr>
      </w:pPr>
      <w:r w:rsidRPr="00497F7E">
        <w:rPr>
          <w:rFonts w:ascii="仿宋" w:eastAsia="仿宋" w:hAnsi="仿宋" w:hint="eastAsia"/>
          <w:b/>
          <w:bCs/>
          <w:sz w:val="32"/>
          <w:szCs w:val="32"/>
        </w:rPr>
        <w:t>第三条</w:t>
      </w:r>
      <w:r w:rsidRPr="00497F7E">
        <w:rPr>
          <w:rFonts w:ascii="仿宋" w:eastAsia="仿宋" w:hAnsi="仿宋" w:hint="eastAsia"/>
          <w:sz w:val="32"/>
          <w:szCs w:val="32"/>
        </w:rPr>
        <w:t xml:space="preserve">　本办法所称重大选题，指涉及国家安全、社会稳定等方面内容选题，具体包括：</w:t>
      </w:r>
    </w:p>
    <w:p w14:paraId="1CC0E4DD"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（一）有关党和国家重要文件、文献选题。</w:t>
      </w:r>
    </w:p>
    <w:p w14:paraId="2F18AF6E"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lastRenderedPageBreak/>
        <w:t>（二）有关现任、曾任党和国家领导人讲话、著作、文章及其工作和生活情况的选题，有关现任党和国家主要领导人重要讲话学习读物类选题。</w:t>
      </w:r>
    </w:p>
    <w:p w14:paraId="610ECAD4"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（三）涉及中国共产党历史、中华人民共和国历史上重大事件、重大决策过程、重要人物选题。</w:t>
      </w:r>
    </w:p>
    <w:p w14:paraId="0F8805E1"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（四）涉及国防和军队建设及我军各个历史时期重大决策部署、重要战役战斗、重要工作、重要人物选题。</w:t>
      </w:r>
    </w:p>
    <w:p w14:paraId="70563A90"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（五）集中介绍党政机构设置和领导干部情况选题。</w:t>
      </w:r>
    </w:p>
    <w:p w14:paraId="37119E80"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（六）专门或集中反映、评价“文化大革命”等历史和重要事件、重要人物选题。</w:t>
      </w:r>
    </w:p>
    <w:p w14:paraId="39FA5577"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（七）专门反映国民党重要人物和其他上层统战对象的选题。</w:t>
      </w:r>
    </w:p>
    <w:p w14:paraId="53AD7C36"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（八）涉及民族宗教问题选题。</w:t>
      </w:r>
    </w:p>
    <w:p w14:paraId="4183167C"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（九）涉及中国国界地图选题。</w:t>
      </w:r>
    </w:p>
    <w:p w14:paraId="5D0257FB"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（十）反映香港特别行政区、澳门特别行政区和台湾地区经济、政治、历史、文化、重要社会事务等选题。</w:t>
      </w:r>
    </w:p>
    <w:p w14:paraId="3DF61638"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（十一）涉及苏联、东欧等社会主义时期重大事件和主要领导人选题。</w:t>
      </w:r>
    </w:p>
    <w:p w14:paraId="24BF3A9C"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（十二）涉及外交方面重要工作选题。</w:t>
      </w:r>
    </w:p>
    <w:p w14:paraId="57384B76"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有关重大选题范围，国家新闻出版署根据情况适时予以调整并另行公布。</w:t>
      </w:r>
    </w:p>
    <w:p w14:paraId="25B3D113" w14:textId="77777777" w:rsidR="00497F7E" w:rsidRPr="00497F7E" w:rsidRDefault="00497F7E" w:rsidP="00497F7E">
      <w:pPr>
        <w:spacing w:line="579" w:lineRule="exact"/>
        <w:ind w:firstLineChars="200" w:firstLine="643"/>
        <w:rPr>
          <w:rFonts w:ascii="仿宋" w:eastAsia="仿宋" w:hAnsi="仿宋" w:hint="eastAsia"/>
          <w:sz w:val="32"/>
          <w:szCs w:val="32"/>
        </w:rPr>
      </w:pPr>
      <w:r w:rsidRPr="00497F7E">
        <w:rPr>
          <w:rFonts w:ascii="仿宋" w:eastAsia="仿宋" w:hAnsi="仿宋" w:hint="eastAsia"/>
          <w:b/>
          <w:bCs/>
          <w:sz w:val="32"/>
          <w:szCs w:val="32"/>
        </w:rPr>
        <w:t>第四条</w:t>
      </w:r>
      <w:r w:rsidRPr="00497F7E">
        <w:rPr>
          <w:rFonts w:ascii="仿宋" w:eastAsia="仿宋" w:hAnsi="仿宋" w:hint="eastAsia"/>
          <w:sz w:val="32"/>
          <w:szCs w:val="32"/>
        </w:rPr>
        <w:t xml:space="preserve">　编辑制作出版反映党和国家领导人生平、业绩、工作和生活经历的重大题材作品，实行统筹规划、归口审批，按照中央和国家有关文件要求办理立项手续。经批准立项的</w:t>
      </w:r>
      <w:r w:rsidRPr="00497F7E">
        <w:rPr>
          <w:rFonts w:ascii="仿宋" w:eastAsia="仿宋" w:hAnsi="仿宋" w:hint="eastAsia"/>
          <w:sz w:val="32"/>
          <w:szCs w:val="32"/>
        </w:rPr>
        <w:lastRenderedPageBreak/>
        <w:t>选题，出版前按规定履行重大选题备案程序。</w:t>
      </w:r>
    </w:p>
    <w:p w14:paraId="7E688C42" w14:textId="77777777" w:rsidR="00497F7E" w:rsidRPr="00497F7E" w:rsidRDefault="00497F7E" w:rsidP="00497F7E">
      <w:pPr>
        <w:spacing w:line="579" w:lineRule="exact"/>
        <w:ind w:firstLineChars="200" w:firstLine="643"/>
        <w:rPr>
          <w:rFonts w:ascii="仿宋" w:eastAsia="仿宋" w:hAnsi="仿宋" w:hint="eastAsia"/>
          <w:sz w:val="32"/>
          <w:szCs w:val="32"/>
        </w:rPr>
      </w:pPr>
      <w:r w:rsidRPr="00497F7E">
        <w:rPr>
          <w:rFonts w:ascii="仿宋" w:eastAsia="仿宋" w:hAnsi="仿宋" w:hint="eastAsia"/>
          <w:b/>
          <w:bCs/>
          <w:sz w:val="32"/>
          <w:szCs w:val="32"/>
        </w:rPr>
        <w:t>第五条</w:t>
      </w:r>
      <w:r w:rsidRPr="00497F7E">
        <w:rPr>
          <w:rFonts w:ascii="仿宋" w:eastAsia="仿宋" w:hAnsi="仿宋" w:hint="eastAsia"/>
          <w:sz w:val="32"/>
          <w:szCs w:val="32"/>
        </w:rPr>
        <w:t xml:space="preserve">　图书、音像制品、电子出版物重大选题备案中有以下情况的，由相关单位出具选题审核意见报国家新闻出版署，国家新闻出版署根据审核意见直接核批：</w:t>
      </w:r>
    </w:p>
    <w:p w14:paraId="0BD9AF53"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（一）中央和国家机关有关部门组织编写的主要涉及本部门工作领域的选题，由本部门出具审核意见。</w:t>
      </w:r>
    </w:p>
    <w:p w14:paraId="3927B3A2"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（二）中央统战部、中央党史和文献研究院、外交部、国家民委等部门所属出版单位出版的只涉及本部门工作领域的选题，由本部门出具审核意见。</w:t>
      </w:r>
    </w:p>
    <w:p w14:paraId="43231555"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（三）解放军和武警部队出版单位出版的只涉及军事军史内容的选题，由中央军委政治工作部出具审核意见。</w:t>
      </w:r>
    </w:p>
    <w:p w14:paraId="33F642A9"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（四）各地编写的只涉及本地区党史事件、人物和本地区民族问题的选题，不涉及敏感、复杂内容和全局工作的，由所在地省级出版管理部门组织审读把关，出具审核意见。</w:t>
      </w:r>
    </w:p>
    <w:p w14:paraId="09680CA3"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（五）涉及中国国界地图选题，不涉及其他应备案内容的，由出版单位在报备时出具国务院测绘地理信息行政主管部门的审核意见。</w:t>
      </w:r>
    </w:p>
    <w:p w14:paraId="77B98860" w14:textId="77777777" w:rsidR="00497F7E" w:rsidRPr="00497F7E" w:rsidRDefault="00497F7E" w:rsidP="00497F7E">
      <w:pPr>
        <w:spacing w:line="579" w:lineRule="exact"/>
        <w:ind w:firstLineChars="200" w:firstLine="643"/>
        <w:rPr>
          <w:rFonts w:ascii="仿宋" w:eastAsia="仿宋" w:hAnsi="仿宋" w:hint="eastAsia"/>
          <w:sz w:val="32"/>
          <w:szCs w:val="32"/>
        </w:rPr>
      </w:pPr>
      <w:r w:rsidRPr="00497F7E">
        <w:rPr>
          <w:rFonts w:ascii="仿宋" w:eastAsia="仿宋" w:hAnsi="仿宋" w:hint="eastAsia"/>
          <w:b/>
          <w:bCs/>
          <w:sz w:val="32"/>
          <w:szCs w:val="32"/>
        </w:rPr>
        <w:t>第六条</w:t>
      </w:r>
      <w:r w:rsidRPr="00497F7E">
        <w:rPr>
          <w:rFonts w:ascii="仿宋" w:eastAsia="仿宋" w:hAnsi="仿宋" w:hint="eastAsia"/>
          <w:sz w:val="32"/>
          <w:szCs w:val="32"/>
        </w:rPr>
        <w:t xml:space="preserve">　期刊重大选题备案中有以下情况的，按本条相关要求执行：</w:t>
      </w:r>
    </w:p>
    <w:p w14:paraId="23B1CFCD"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一）期刊首发涉及本办法第三条第二、三、四项内容的文章，经期刊主管主办单位审核同意，报国家新闻出版署备案。转载或摘要刊发已正式出版的图书、期刊以及人民日报、新华社刊发播发的涉及上述内容的文章，经期刊主管单位审核同意后出版。</w:t>
      </w:r>
    </w:p>
    <w:p w14:paraId="777DA7F0"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lastRenderedPageBreak/>
        <w:t>（二）中央各部门各单位主管的期刊刊发涉及重大选题备案范围的文章，主要反映本领域工作，不涉及敏感、复杂内容的，经本部门审核同意后出版。</w:t>
      </w:r>
    </w:p>
    <w:p w14:paraId="2AA0926F"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（三）中央党史和文献研究院、人民日报社、求是杂志社、新华社主管的期刊，刊发涉及重大选题备案范围的文章，经主管单位审核同意后出版。</w:t>
      </w:r>
    </w:p>
    <w:p w14:paraId="6D1E63B2"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（四）解放军和武警部队期刊刊发涉及重大选题备案范围的文章，经所在大单位或中央军委机关部门审核同意后出版。</w:t>
      </w:r>
    </w:p>
    <w:p w14:paraId="41E3866B"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（五）地方期刊刊发涉及本办法第五条第四项内容的文章，由所在地省级出版管理部门组织审读把关，审核同意后出版。</w:t>
      </w:r>
    </w:p>
    <w:p w14:paraId="50A8A04B"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由期刊主管单位或有关部门审核同意出版的，审核意见应存档备查。</w:t>
      </w:r>
    </w:p>
    <w:p w14:paraId="701A4CE3" w14:textId="77777777" w:rsidR="00497F7E" w:rsidRPr="00497F7E" w:rsidRDefault="00497F7E" w:rsidP="00497F7E">
      <w:pPr>
        <w:spacing w:line="579" w:lineRule="exact"/>
        <w:ind w:firstLineChars="200" w:firstLine="643"/>
        <w:rPr>
          <w:rFonts w:ascii="仿宋" w:eastAsia="仿宋" w:hAnsi="仿宋" w:hint="eastAsia"/>
          <w:sz w:val="32"/>
          <w:szCs w:val="32"/>
        </w:rPr>
      </w:pPr>
      <w:r w:rsidRPr="00497F7E">
        <w:rPr>
          <w:rFonts w:ascii="仿宋" w:eastAsia="仿宋" w:hAnsi="仿宋" w:hint="eastAsia"/>
          <w:b/>
          <w:bCs/>
          <w:sz w:val="32"/>
          <w:szCs w:val="32"/>
        </w:rPr>
        <w:t>第七条</w:t>
      </w:r>
      <w:r w:rsidRPr="00497F7E">
        <w:rPr>
          <w:rFonts w:ascii="仿宋" w:eastAsia="仿宋" w:hAnsi="仿宋" w:hint="eastAsia"/>
          <w:sz w:val="32"/>
          <w:szCs w:val="32"/>
        </w:rPr>
        <w:t xml:space="preserve">　出版单位申报重大选题备案，应当通过所在地省级出版管理部门或主管单位进行。</w:t>
      </w:r>
    </w:p>
    <w:p w14:paraId="3C049308"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一）地方出版单位申报材料经主管主办单位审核同意后报所在地省级出版管理部门，非在京的中央各部门各单位出版单位申报材料经主办单位审核同意后报所在地省级出版管理部门，由所在地省级出版管理部门报国家新闻出版署。</w:t>
      </w:r>
    </w:p>
    <w:p w14:paraId="16896968"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（二）在京的中央各部门各单位出版单位申报材料经主管主办单位审核同意后，由主管单位报国家新闻出版署。</w:t>
      </w:r>
    </w:p>
    <w:p w14:paraId="309D89E8"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（三）解放军和武警部队出版单位申报材料经中央军委政治工作部审核同意后报国家新闻出版署。</w:t>
      </w:r>
    </w:p>
    <w:p w14:paraId="26C05BEE" w14:textId="77777777" w:rsidR="00497F7E" w:rsidRPr="00497F7E" w:rsidRDefault="00497F7E" w:rsidP="00497F7E">
      <w:pPr>
        <w:spacing w:line="579" w:lineRule="exact"/>
        <w:ind w:firstLineChars="200" w:firstLine="643"/>
        <w:rPr>
          <w:rFonts w:ascii="仿宋" w:eastAsia="仿宋" w:hAnsi="仿宋" w:hint="eastAsia"/>
          <w:sz w:val="32"/>
          <w:szCs w:val="32"/>
        </w:rPr>
      </w:pPr>
      <w:r w:rsidRPr="00497F7E">
        <w:rPr>
          <w:rFonts w:ascii="仿宋" w:eastAsia="仿宋" w:hAnsi="仿宋" w:hint="eastAsia"/>
          <w:b/>
          <w:bCs/>
          <w:sz w:val="32"/>
          <w:szCs w:val="32"/>
        </w:rPr>
        <w:lastRenderedPageBreak/>
        <w:t>第八条</w:t>
      </w:r>
      <w:r w:rsidRPr="00497F7E">
        <w:rPr>
          <w:rFonts w:ascii="仿宋" w:eastAsia="仿宋" w:hAnsi="仿宋" w:hint="eastAsia"/>
          <w:sz w:val="32"/>
          <w:szCs w:val="32"/>
        </w:rPr>
        <w:t xml:space="preserve">　申报重大选题备案时，应当如实、完整、规范填报并提交如下材料：</w:t>
      </w:r>
    </w:p>
    <w:p w14:paraId="3C937A59"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（一）省级出版管理部门或主管单位备案申请报告。报告应当对申报备案的重大选题有明确审核意见。</w:t>
      </w:r>
    </w:p>
    <w:p w14:paraId="00C98DB7"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（二）重大选题备案申报表。应当清楚填写涉及重大选题备案范围，需审核问题，需审核的具体章节、页码和待审核的人物、事件、文献、图片等内容。</w:t>
      </w:r>
    </w:p>
    <w:p w14:paraId="4F4E4FBD"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（三）书稿、文章、图片或者样片、样盘、样带。书稿应当“齐清定”、经过编辑排版并装订成册，文字符合国家语言文字规范，引文注明出处。</w:t>
      </w:r>
    </w:p>
    <w:p w14:paraId="0A55F096"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（四）出版物“三审”意见复印件。</w:t>
      </w:r>
    </w:p>
    <w:p w14:paraId="1DFB7127" w14:textId="77777777" w:rsidR="00497F7E" w:rsidRPr="00497F7E" w:rsidRDefault="00497F7E" w:rsidP="00497F7E">
      <w:pPr>
        <w:spacing w:line="579" w:lineRule="exact"/>
        <w:ind w:firstLineChars="200" w:firstLine="640"/>
        <w:rPr>
          <w:rFonts w:ascii="仿宋" w:eastAsia="仿宋" w:hAnsi="仿宋" w:hint="eastAsia"/>
          <w:sz w:val="32"/>
          <w:szCs w:val="32"/>
        </w:rPr>
      </w:pPr>
      <w:r w:rsidRPr="00497F7E">
        <w:rPr>
          <w:rFonts w:ascii="仿宋" w:eastAsia="仿宋" w:hAnsi="仿宋" w:hint="eastAsia"/>
          <w:sz w:val="32"/>
          <w:szCs w:val="32"/>
        </w:rPr>
        <w:t>（五）备案需要的其他材料。包括有关部门同意立项的材料，送审照片（图片）样稿，相关部门保密审核意见等。</w:t>
      </w:r>
    </w:p>
    <w:p w14:paraId="5230A3A8" w14:textId="77777777" w:rsidR="00497F7E" w:rsidRPr="00497F7E" w:rsidRDefault="00497F7E" w:rsidP="00497F7E">
      <w:pPr>
        <w:spacing w:line="579" w:lineRule="exact"/>
        <w:ind w:firstLineChars="200" w:firstLine="643"/>
        <w:rPr>
          <w:rFonts w:ascii="仿宋" w:eastAsia="仿宋" w:hAnsi="仿宋" w:hint="eastAsia"/>
          <w:sz w:val="32"/>
          <w:szCs w:val="32"/>
        </w:rPr>
      </w:pPr>
      <w:r w:rsidRPr="00497F7E">
        <w:rPr>
          <w:rFonts w:ascii="仿宋" w:eastAsia="仿宋" w:hAnsi="仿宋" w:hint="eastAsia"/>
          <w:b/>
          <w:bCs/>
          <w:sz w:val="32"/>
          <w:szCs w:val="32"/>
        </w:rPr>
        <w:t>第九条</w:t>
      </w:r>
      <w:r w:rsidRPr="00497F7E">
        <w:rPr>
          <w:rFonts w:ascii="仿宋" w:eastAsia="仿宋" w:hAnsi="仿宋" w:hint="eastAsia"/>
          <w:sz w:val="32"/>
          <w:szCs w:val="32"/>
        </w:rPr>
        <w:t xml:space="preserve">　国家新闻出版署对申报备案的重大选题进行审核，必要时转请有关部门或组织专家协助审核。</w:t>
      </w:r>
    </w:p>
    <w:p w14:paraId="2F03509B" w14:textId="77777777" w:rsidR="00497F7E" w:rsidRPr="00497F7E" w:rsidRDefault="00497F7E" w:rsidP="00497F7E">
      <w:pPr>
        <w:spacing w:line="579" w:lineRule="exact"/>
        <w:ind w:firstLineChars="200" w:firstLine="643"/>
        <w:rPr>
          <w:rFonts w:ascii="仿宋" w:eastAsia="仿宋" w:hAnsi="仿宋" w:hint="eastAsia"/>
          <w:sz w:val="32"/>
          <w:szCs w:val="32"/>
        </w:rPr>
      </w:pPr>
      <w:r w:rsidRPr="00497F7E">
        <w:rPr>
          <w:rFonts w:ascii="仿宋" w:eastAsia="仿宋" w:hAnsi="仿宋" w:hint="eastAsia"/>
          <w:b/>
          <w:bCs/>
          <w:sz w:val="32"/>
          <w:szCs w:val="32"/>
        </w:rPr>
        <w:t>第十条</w:t>
      </w:r>
      <w:r w:rsidRPr="00497F7E">
        <w:rPr>
          <w:rFonts w:ascii="仿宋" w:eastAsia="仿宋" w:hAnsi="仿宋" w:hint="eastAsia"/>
          <w:sz w:val="32"/>
          <w:szCs w:val="32"/>
        </w:rPr>
        <w:t xml:space="preserve">　国家新闻出版署自备案受理之日起20日内（不含有关部门或专家协助审核时间），对备案申请予以答复或提出意见。</w:t>
      </w:r>
    </w:p>
    <w:p w14:paraId="2D38055B" w14:textId="77777777" w:rsidR="00497F7E" w:rsidRPr="00497F7E" w:rsidRDefault="00497F7E" w:rsidP="00497F7E">
      <w:pPr>
        <w:spacing w:line="579" w:lineRule="exact"/>
        <w:ind w:firstLineChars="200" w:firstLine="643"/>
        <w:rPr>
          <w:rFonts w:ascii="仿宋" w:eastAsia="仿宋" w:hAnsi="仿宋" w:hint="eastAsia"/>
          <w:sz w:val="32"/>
          <w:szCs w:val="32"/>
        </w:rPr>
      </w:pPr>
      <w:r w:rsidRPr="00497F7E">
        <w:rPr>
          <w:rFonts w:ascii="仿宋" w:eastAsia="仿宋" w:hAnsi="仿宋" w:hint="eastAsia"/>
          <w:b/>
          <w:bCs/>
          <w:sz w:val="32"/>
          <w:szCs w:val="32"/>
        </w:rPr>
        <w:t>第十一条</w:t>
      </w:r>
      <w:r w:rsidRPr="00497F7E">
        <w:rPr>
          <w:rFonts w:ascii="仿宋" w:eastAsia="仿宋" w:hAnsi="仿宋" w:hint="eastAsia"/>
          <w:sz w:val="32"/>
          <w:szCs w:val="32"/>
        </w:rPr>
        <w:t xml:space="preserve">　国家新闻出版署审核同意的备案批复文件，两年内有效；备案批复文件超出有效期及出版物修订再版的，应当重新履行备案程序。</w:t>
      </w:r>
    </w:p>
    <w:p w14:paraId="59322CA1" w14:textId="77777777" w:rsidR="00497F7E" w:rsidRPr="00497F7E" w:rsidRDefault="00497F7E" w:rsidP="00497F7E">
      <w:pPr>
        <w:spacing w:line="579" w:lineRule="exact"/>
        <w:ind w:firstLineChars="200" w:firstLine="643"/>
        <w:rPr>
          <w:rFonts w:ascii="仿宋" w:eastAsia="仿宋" w:hAnsi="仿宋" w:hint="eastAsia"/>
          <w:sz w:val="32"/>
          <w:szCs w:val="32"/>
        </w:rPr>
      </w:pPr>
      <w:r w:rsidRPr="00497F7E">
        <w:rPr>
          <w:rFonts w:ascii="仿宋" w:eastAsia="仿宋" w:hAnsi="仿宋" w:hint="eastAsia"/>
          <w:b/>
          <w:bCs/>
          <w:sz w:val="32"/>
          <w:szCs w:val="32"/>
        </w:rPr>
        <w:t>第十二条</w:t>
      </w:r>
      <w:r w:rsidRPr="00497F7E">
        <w:rPr>
          <w:rFonts w:ascii="仿宋" w:eastAsia="仿宋" w:hAnsi="仿宋" w:hint="eastAsia"/>
          <w:sz w:val="32"/>
          <w:szCs w:val="32"/>
        </w:rPr>
        <w:t xml:space="preserve">　出版单位应当按照出版专业分工安排重大选题出版计划，对不具备相关出版资质和编辑能力的选题，不得报备和出版；应当严格履行出版物内容把关主体责任，</w:t>
      </w:r>
      <w:r w:rsidRPr="00497F7E">
        <w:rPr>
          <w:rFonts w:ascii="仿宋" w:eastAsia="仿宋" w:hAnsi="仿宋" w:hint="eastAsia"/>
          <w:sz w:val="32"/>
          <w:szCs w:val="32"/>
        </w:rPr>
        <w:lastRenderedPageBreak/>
        <w:t>坚持优化结构、提高质量，严格执行选题论证、“三审三校”制度，确保政治方向、出版导向、价值取向正确。</w:t>
      </w:r>
    </w:p>
    <w:p w14:paraId="74E6FBA5" w14:textId="77777777" w:rsidR="00497F7E" w:rsidRPr="00497F7E" w:rsidRDefault="00497F7E" w:rsidP="00497F7E">
      <w:pPr>
        <w:spacing w:line="579" w:lineRule="exact"/>
        <w:ind w:firstLineChars="200" w:firstLine="643"/>
        <w:rPr>
          <w:rFonts w:ascii="仿宋" w:eastAsia="仿宋" w:hAnsi="仿宋" w:hint="eastAsia"/>
          <w:sz w:val="32"/>
          <w:szCs w:val="32"/>
        </w:rPr>
      </w:pPr>
      <w:r w:rsidRPr="00497F7E">
        <w:rPr>
          <w:rFonts w:ascii="仿宋" w:eastAsia="仿宋" w:hAnsi="仿宋" w:hint="eastAsia"/>
          <w:b/>
          <w:bCs/>
          <w:sz w:val="32"/>
          <w:szCs w:val="32"/>
        </w:rPr>
        <w:t>第十三条</w:t>
      </w:r>
      <w:r w:rsidRPr="00497F7E">
        <w:rPr>
          <w:rFonts w:ascii="仿宋" w:eastAsia="仿宋" w:hAnsi="仿宋" w:hint="eastAsia"/>
          <w:sz w:val="32"/>
          <w:szCs w:val="32"/>
        </w:rPr>
        <w:t xml:space="preserve">　各地出版管理部门和主管主办单位是落实重大选题备案制度的前置把关部门，应当严格落实属地管理和主管主办责任。主要职责是：负责审核所属出版单位申请备案选题的内容导向质量及出版单位资质，对不符合备案条件的不予受理，对思想倾向不好、内容平庸、题材重复、超业务范围等不具备出版要求的选题予以撤销；对由地方出版管理部门和主管单位审核把关的选题，组织相关单位认真做好内容审核和保密审查，提出具体审核意见；对审核部门提出的意见，督促出版单位认真修改并做好复核工作；对应履行重大选题备案程序但未按要求备案的出版单位进行处理、追责问责。</w:t>
      </w:r>
    </w:p>
    <w:p w14:paraId="5C50DD01" w14:textId="77777777" w:rsidR="00497F7E" w:rsidRPr="00497F7E" w:rsidRDefault="00497F7E" w:rsidP="00497F7E">
      <w:pPr>
        <w:spacing w:line="579" w:lineRule="exact"/>
        <w:ind w:firstLineChars="200" w:firstLine="643"/>
        <w:rPr>
          <w:rFonts w:ascii="仿宋" w:eastAsia="仿宋" w:hAnsi="仿宋" w:hint="eastAsia"/>
          <w:sz w:val="32"/>
          <w:szCs w:val="32"/>
        </w:rPr>
      </w:pPr>
      <w:r w:rsidRPr="00497F7E">
        <w:rPr>
          <w:rFonts w:ascii="仿宋" w:eastAsia="仿宋" w:hAnsi="仿宋" w:hint="eastAsia"/>
          <w:b/>
          <w:bCs/>
          <w:sz w:val="32"/>
          <w:szCs w:val="32"/>
        </w:rPr>
        <w:t>第十四条</w:t>
      </w:r>
      <w:r w:rsidRPr="00497F7E">
        <w:rPr>
          <w:rFonts w:ascii="仿宋" w:eastAsia="仿宋" w:hAnsi="仿宋" w:hint="eastAsia"/>
          <w:sz w:val="32"/>
          <w:szCs w:val="32"/>
        </w:rPr>
        <w:t xml:space="preserve">　出版单位违反本办法，未经备案出版涉及重大选题范围出版物的，由国家新闻出版署或省级出版管理部门责成其主管单位对出版单位的主要负责人员给予行政处分；停止出版、发行该出版物；违反《出版管理条例》和有关规定的，依照有关规定处罚。</w:t>
      </w:r>
    </w:p>
    <w:p w14:paraId="253B5724" w14:textId="77777777" w:rsidR="00497F7E" w:rsidRPr="00497F7E" w:rsidRDefault="00497F7E" w:rsidP="00497F7E">
      <w:pPr>
        <w:spacing w:line="579" w:lineRule="exact"/>
        <w:ind w:firstLineChars="200" w:firstLine="643"/>
        <w:rPr>
          <w:rFonts w:ascii="仿宋" w:eastAsia="仿宋" w:hAnsi="仿宋" w:hint="eastAsia"/>
          <w:sz w:val="32"/>
          <w:szCs w:val="32"/>
        </w:rPr>
      </w:pPr>
      <w:r w:rsidRPr="00497F7E">
        <w:rPr>
          <w:rFonts w:ascii="仿宋" w:eastAsia="仿宋" w:hAnsi="仿宋" w:hint="eastAsia"/>
          <w:b/>
          <w:bCs/>
          <w:sz w:val="32"/>
          <w:szCs w:val="32"/>
        </w:rPr>
        <w:t>第十五条</w:t>
      </w:r>
      <w:r w:rsidRPr="00497F7E">
        <w:rPr>
          <w:rFonts w:ascii="仿宋" w:eastAsia="仿宋" w:hAnsi="仿宋" w:hint="eastAsia"/>
          <w:sz w:val="32"/>
          <w:szCs w:val="32"/>
        </w:rPr>
        <w:t xml:space="preserve">　国家新闻出版署对重大选题备案执行情况开展年度检查和考核评估，视情况予以奖惩。</w:t>
      </w:r>
    </w:p>
    <w:p w14:paraId="708AC981" w14:textId="77777777" w:rsidR="00497F7E" w:rsidRPr="00497F7E" w:rsidRDefault="00497F7E" w:rsidP="00497F7E">
      <w:pPr>
        <w:spacing w:line="579" w:lineRule="exact"/>
        <w:ind w:firstLineChars="200" w:firstLine="643"/>
        <w:rPr>
          <w:rFonts w:ascii="仿宋" w:eastAsia="仿宋" w:hAnsi="仿宋" w:hint="eastAsia"/>
          <w:sz w:val="32"/>
          <w:szCs w:val="32"/>
        </w:rPr>
      </w:pPr>
      <w:r w:rsidRPr="00497F7E">
        <w:rPr>
          <w:rFonts w:ascii="仿宋" w:eastAsia="仿宋" w:hAnsi="仿宋" w:hint="eastAsia"/>
          <w:b/>
          <w:bCs/>
          <w:sz w:val="32"/>
          <w:szCs w:val="32"/>
        </w:rPr>
        <w:t>第十六条</w:t>
      </w:r>
      <w:r w:rsidRPr="00497F7E">
        <w:rPr>
          <w:rFonts w:ascii="仿宋" w:eastAsia="仿宋" w:hAnsi="仿宋" w:hint="eastAsia"/>
          <w:sz w:val="32"/>
          <w:szCs w:val="32"/>
        </w:rPr>
        <w:t xml:space="preserve">　本办法由国家新闻出版署负责解释。</w:t>
      </w:r>
    </w:p>
    <w:p w14:paraId="0D25E1F0" w14:textId="0D4A0347" w:rsidR="00FD7E6B" w:rsidRPr="00497F7E" w:rsidRDefault="00497F7E" w:rsidP="00497F7E">
      <w:pPr>
        <w:spacing w:line="579" w:lineRule="exact"/>
        <w:ind w:firstLineChars="200" w:firstLine="643"/>
        <w:rPr>
          <w:rFonts w:ascii="仿宋" w:eastAsia="仿宋" w:hAnsi="仿宋" w:hint="eastAsia"/>
          <w:sz w:val="32"/>
          <w:szCs w:val="32"/>
        </w:rPr>
      </w:pPr>
      <w:r w:rsidRPr="00497F7E">
        <w:rPr>
          <w:rFonts w:ascii="仿宋" w:eastAsia="仿宋" w:hAnsi="仿宋" w:hint="eastAsia"/>
          <w:b/>
          <w:bCs/>
          <w:sz w:val="32"/>
          <w:szCs w:val="32"/>
        </w:rPr>
        <w:t>第十七条</w:t>
      </w:r>
      <w:r w:rsidRPr="00497F7E">
        <w:rPr>
          <w:rFonts w:ascii="仿宋" w:eastAsia="仿宋" w:hAnsi="仿宋" w:hint="eastAsia"/>
          <w:sz w:val="32"/>
          <w:szCs w:val="32"/>
        </w:rPr>
        <w:t xml:space="preserve">　本办法自印发之日起施行。《图书、期刊、音像制品、电子出版物重大选题备案办法》（新出图〔1997〕860号）同时废止。</w:t>
      </w:r>
    </w:p>
    <w:sectPr w:rsidR="00FD7E6B" w:rsidRPr="00497F7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F7E"/>
    <w:rsid w:val="00497F7E"/>
    <w:rsid w:val="007841CD"/>
    <w:rsid w:val="00964E7E"/>
    <w:rsid w:val="00E84587"/>
    <w:rsid w:val="00FD7E6B"/>
    <w:rsid w:val="00FE77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A1D76"/>
  <w15:chartTrackingRefBased/>
  <w15:docId w15:val="{68F1EFB0-0E6D-4180-ABF5-1B8CC9EDC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97F7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497F7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497F7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497F7E"/>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497F7E"/>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497F7E"/>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497F7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97F7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97F7E"/>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97F7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497F7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497F7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497F7E"/>
    <w:rPr>
      <w:rFonts w:cstheme="majorBidi"/>
      <w:color w:val="2F5496" w:themeColor="accent1" w:themeShade="BF"/>
      <w:sz w:val="28"/>
      <w:szCs w:val="28"/>
    </w:rPr>
  </w:style>
  <w:style w:type="character" w:customStyle="1" w:styleId="50">
    <w:name w:val="标题 5 字符"/>
    <w:basedOn w:val="a0"/>
    <w:link w:val="5"/>
    <w:uiPriority w:val="9"/>
    <w:semiHidden/>
    <w:rsid w:val="00497F7E"/>
    <w:rPr>
      <w:rFonts w:cstheme="majorBidi"/>
      <w:color w:val="2F5496" w:themeColor="accent1" w:themeShade="BF"/>
      <w:sz w:val="24"/>
      <w:szCs w:val="24"/>
    </w:rPr>
  </w:style>
  <w:style w:type="character" w:customStyle="1" w:styleId="60">
    <w:name w:val="标题 6 字符"/>
    <w:basedOn w:val="a0"/>
    <w:link w:val="6"/>
    <w:uiPriority w:val="9"/>
    <w:semiHidden/>
    <w:rsid w:val="00497F7E"/>
    <w:rPr>
      <w:rFonts w:cstheme="majorBidi"/>
      <w:b/>
      <w:bCs/>
      <w:color w:val="2F5496" w:themeColor="accent1" w:themeShade="BF"/>
    </w:rPr>
  </w:style>
  <w:style w:type="character" w:customStyle="1" w:styleId="70">
    <w:name w:val="标题 7 字符"/>
    <w:basedOn w:val="a0"/>
    <w:link w:val="7"/>
    <w:uiPriority w:val="9"/>
    <w:semiHidden/>
    <w:rsid w:val="00497F7E"/>
    <w:rPr>
      <w:rFonts w:cstheme="majorBidi"/>
      <w:b/>
      <w:bCs/>
      <w:color w:val="595959" w:themeColor="text1" w:themeTint="A6"/>
    </w:rPr>
  </w:style>
  <w:style w:type="character" w:customStyle="1" w:styleId="80">
    <w:name w:val="标题 8 字符"/>
    <w:basedOn w:val="a0"/>
    <w:link w:val="8"/>
    <w:uiPriority w:val="9"/>
    <w:semiHidden/>
    <w:rsid w:val="00497F7E"/>
    <w:rPr>
      <w:rFonts w:cstheme="majorBidi"/>
      <w:color w:val="595959" w:themeColor="text1" w:themeTint="A6"/>
    </w:rPr>
  </w:style>
  <w:style w:type="character" w:customStyle="1" w:styleId="90">
    <w:name w:val="标题 9 字符"/>
    <w:basedOn w:val="a0"/>
    <w:link w:val="9"/>
    <w:uiPriority w:val="9"/>
    <w:semiHidden/>
    <w:rsid w:val="00497F7E"/>
    <w:rPr>
      <w:rFonts w:eastAsiaTheme="majorEastAsia" w:cstheme="majorBidi"/>
      <w:color w:val="595959" w:themeColor="text1" w:themeTint="A6"/>
    </w:rPr>
  </w:style>
  <w:style w:type="paragraph" w:styleId="a3">
    <w:name w:val="Title"/>
    <w:basedOn w:val="a"/>
    <w:next w:val="a"/>
    <w:link w:val="a4"/>
    <w:uiPriority w:val="10"/>
    <w:qFormat/>
    <w:rsid w:val="00497F7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97F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7F7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97F7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97F7E"/>
    <w:pPr>
      <w:spacing w:before="160" w:after="160"/>
      <w:jc w:val="center"/>
    </w:pPr>
    <w:rPr>
      <w:i/>
      <w:iCs/>
      <w:color w:val="404040" w:themeColor="text1" w:themeTint="BF"/>
    </w:rPr>
  </w:style>
  <w:style w:type="character" w:customStyle="1" w:styleId="a8">
    <w:name w:val="引用 字符"/>
    <w:basedOn w:val="a0"/>
    <w:link w:val="a7"/>
    <w:uiPriority w:val="29"/>
    <w:rsid w:val="00497F7E"/>
    <w:rPr>
      <w:i/>
      <w:iCs/>
      <w:color w:val="404040" w:themeColor="text1" w:themeTint="BF"/>
    </w:rPr>
  </w:style>
  <w:style w:type="paragraph" w:styleId="a9">
    <w:name w:val="List Paragraph"/>
    <w:basedOn w:val="a"/>
    <w:uiPriority w:val="34"/>
    <w:qFormat/>
    <w:rsid w:val="00497F7E"/>
    <w:pPr>
      <w:ind w:left="720"/>
      <w:contextualSpacing/>
    </w:pPr>
  </w:style>
  <w:style w:type="character" w:styleId="aa">
    <w:name w:val="Intense Emphasis"/>
    <w:basedOn w:val="a0"/>
    <w:uiPriority w:val="21"/>
    <w:qFormat/>
    <w:rsid w:val="00497F7E"/>
    <w:rPr>
      <w:i/>
      <w:iCs/>
      <w:color w:val="2F5496" w:themeColor="accent1" w:themeShade="BF"/>
    </w:rPr>
  </w:style>
  <w:style w:type="paragraph" w:styleId="ab">
    <w:name w:val="Intense Quote"/>
    <w:basedOn w:val="a"/>
    <w:next w:val="a"/>
    <w:link w:val="ac"/>
    <w:uiPriority w:val="30"/>
    <w:qFormat/>
    <w:rsid w:val="00497F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497F7E"/>
    <w:rPr>
      <w:i/>
      <w:iCs/>
      <w:color w:val="2F5496" w:themeColor="accent1" w:themeShade="BF"/>
    </w:rPr>
  </w:style>
  <w:style w:type="character" w:styleId="ad">
    <w:name w:val="Intense Reference"/>
    <w:basedOn w:val="a0"/>
    <w:uiPriority w:val="32"/>
    <w:qFormat/>
    <w:rsid w:val="00497F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448</Words>
  <Characters>2560</Characters>
  <Application>Microsoft Office Word</Application>
  <DocSecurity>0</DocSecurity>
  <Lines>21</Lines>
  <Paragraphs>6</Paragraphs>
  <ScaleCrop>false</ScaleCrop>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小丑 闵</dc:creator>
  <cp:keywords/>
  <dc:description/>
  <cp:lastModifiedBy>小丑 闵</cp:lastModifiedBy>
  <cp:revision>1</cp:revision>
  <dcterms:created xsi:type="dcterms:W3CDTF">2025-07-24T08:34:00Z</dcterms:created>
  <dcterms:modified xsi:type="dcterms:W3CDTF">2025-07-24T08:37:00Z</dcterms:modified>
</cp:coreProperties>
</file>